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DD8A" w14:textId="77777777" w:rsidR="001C12E8" w:rsidRPr="00352900" w:rsidRDefault="00352900" w:rsidP="001C12E8">
      <w:r w:rsidRPr="00352900">
        <w:rPr>
          <w:noProof/>
          <w:lang w:eastAsia="en-AU"/>
        </w:rPr>
        <w:drawing>
          <wp:inline distT="0" distB="0" distL="0" distR="0" wp14:anchorId="069615A6" wp14:editId="46C94843">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14:paraId="5638E6ED" w14:textId="1EB8EBA3" w:rsidR="001C12E8" w:rsidRDefault="0007123C" w:rsidP="001C12E8">
      <w:pPr>
        <w:rPr>
          <w:b/>
          <w:sz w:val="48"/>
        </w:rPr>
      </w:pPr>
      <w:r>
        <w:rPr>
          <w:b/>
          <w:sz w:val="48"/>
        </w:rPr>
        <w:t xml:space="preserve">Red Card Feral Animal Shoot </w:t>
      </w:r>
    </w:p>
    <w:p w14:paraId="74ED4417" w14:textId="77777777" w:rsidR="002A1B97" w:rsidRDefault="002A1B97" w:rsidP="005804B7">
      <w:pPr>
        <w:spacing w:after="120" w:line="240" w:lineRule="auto"/>
        <w:rPr>
          <w:b/>
          <w:sz w:val="28"/>
          <w:szCs w:val="28"/>
        </w:rPr>
      </w:pPr>
      <w:r>
        <w:rPr>
          <w:b/>
          <w:sz w:val="28"/>
          <w:szCs w:val="28"/>
        </w:rPr>
        <w:t xml:space="preserve">Red Card feral Animal </w:t>
      </w:r>
      <w:r w:rsidR="0007123C">
        <w:rPr>
          <w:b/>
          <w:sz w:val="28"/>
          <w:szCs w:val="28"/>
        </w:rPr>
        <w:t xml:space="preserve">Shoot </w:t>
      </w:r>
      <w:r>
        <w:rPr>
          <w:b/>
          <w:sz w:val="28"/>
          <w:szCs w:val="28"/>
        </w:rPr>
        <w:t>in the Oyster Harbour Catchment</w:t>
      </w:r>
    </w:p>
    <w:p w14:paraId="37347CB2" w14:textId="085F202D" w:rsidR="0007123C" w:rsidRDefault="002A1B97" w:rsidP="005804B7">
      <w:pPr>
        <w:spacing w:after="120" w:line="240" w:lineRule="auto"/>
        <w:rPr>
          <w:b/>
          <w:sz w:val="28"/>
          <w:szCs w:val="28"/>
        </w:rPr>
      </w:pPr>
      <w:r>
        <w:rPr>
          <w:b/>
          <w:sz w:val="28"/>
          <w:szCs w:val="28"/>
        </w:rPr>
        <w:t xml:space="preserve">Shoot from </w:t>
      </w:r>
      <w:r w:rsidR="0007123C">
        <w:rPr>
          <w:b/>
          <w:sz w:val="28"/>
          <w:szCs w:val="28"/>
        </w:rPr>
        <w:t xml:space="preserve">6pm </w:t>
      </w:r>
      <w:r w:rsidR="001B59E3">
        <w:rPr>
          <w:b/>
          <w:sz w:val="28"/>
          <w:szCs w:val="28"/>
        </w:rPr>
        <w:t>March 28</w:t>
      </w:r>
      <w:r w:rsidR="001B59E3" w:rsidRPr="001B59E3">
        <w:rPr>
          <w:b/>
          <w:sz w:val="28"/>
          <w:szCs w:val="28"/>
          <w:vertAlign w:val="superscript"/>
        </w:rPr>
        <w:t>th</w:t>
      </w:r>
      <w:r w:rsidR="001B59E3">
        <w:rPr>
          <w:b/>
          <w:sz w:val="28"/>
          <w:szCs w:val="28"/>
        </w:rPr>
        <w:t xml:space="preserve"> to 6am March 29</w:t>
      </w:r>
      <w:r w:rsidR="001B59E3" w:rsidRPr="001B59E3">
        <w:rPr>
          <w:b/>
          <w:sz w:val="28"/>
          <w:szCs w:val="28"/>
          <w:vertAlign w:val="superscript"/>
        </w:rPr>
        <w:t>th</w:t>
      </w:r>
      <w:r w:rsidR="001B59E3">
        <w:rPr>
          <w:b/>
          <w:sz w:val="28"/>
          <w:szCs w:val="28"/>
        </w:rPr>
        <w:t xml:space="preserve"> </w:t>
      </w:r>
    </w:p>
    <w:p w14:paraId="6562D4A7" w14:textId="77777777" w:rsidR="003A3A3A" w:rsidRPr="003A3A3A" w:rsidRDefault="003A3A3A" w:rsidP="003A3A3A">
      <w:pPr>
        <w:spacing w:after="120" w:line="240" w:lineRule="auto"/>
        <w:rPr>
          <w:b/>
          <w:bCs/>
          <w:sz w:val="28"/>
          <w:szCs w:val="28"/>
          <w:lang w:val="en-US"/>
        </w:rPr>
      </w:pPr>
      <w:r w:rsidRPr="003A3A3A">
        <w:rPr>
          <w:b/>
          <w:bCs/>
          <w:sz w:val="28"/>
          <w:szCs w:val="28"/>
          <w:lang w:val="en-US"/>
        </w:rPr>
        <w:t xml:space="preserve">Follow up tally and cooked breakfast presented by </w:t>
      </w:r>
    </w:p>
    <w:p w14:paraId="546A3EF5" w14:textId="78DEFBB3" w:rsidR="003A3A3A" w:rsidRPr="003A3A3A" w:rsidRDefault="003A3A3A" w:rsidP="003A3A3A">
      <w:pPr>
        <w:spacing w:after="120" w:line="240" w:lineRule="auto"/>
        <w:rPr>
          <w:b/>
          <w:bCs/>
          <w:sz w:val="28"/>
          <w:szCs w:val="28"/>
          <w:u w:val="single"/>
          <w:lang w:val="en-US"/>
        </w:rPr>
      </w:pPr>
      <w:r w:rsidRPr="003A3A3A">
        <w:rPr>
          <w:b/>
          <w:bCs/>
          <w:sz w:val="28"/>
          <w:szCs w:val="28"/>
          <w:lang w:val="en-US"/>
        </w:rPr>
        <w:t>Oyster Harbour Catchment Group at</w:t>
      </w:r>
      <w:r>
        <w:rPr>
          <w:b/>
          <w:bCs/>
          <w:sz w:val="28"/>
          <w:szCs w:val="28"/>
          <w:lang w:val="en-US"/>
        </w:rPr>
        <w:t xml:space="preserve"> </w:t>
      </w:r>
      <w:r w:rsidRPr="003A3A3A">
        <w:rPr>
          <w:b/>
          <w:bCs/>
          <w:sz w:val="28"/>
          <w:szCs w:val="28"/>
          <w:u w:val="single"/>
          <w:lang w:val="en-US"/>
        </w:rPr>
        <w:t>7am Sunday the 29</w:t>
      </w:r>
      <w:r w:rsidRPr="003A3A3A">
        <w:rPr>
          <w:b/>
          <w:bCs/>
          <w:sz w:val="28"/>
          <w:szCs w:val="28"/>
          <w:u w:val="single"/>
          <w:vertAlign w:val="superscript"/>
          <w:lang w:val="en-US"/>
        </w:rPr>
        <w:t>th</w:t>
      </w:r>
      <w:r>
        <w:rPr>
          <w:b/>
          <w:bCs/>
          <w:sz w:val="28"/>
          <w:szCs w:val="28"/>
          <w:u w:val="single"/>
          <w:lang w:val="en-US"/>
        </w:rPr>
        <w:t xml:space="preserve">. </w:t>
      </w:r>
    </w:p>
    <w:p w14:paraId="446207DC" w14:textId="35B9F9FE" w:rsidR="003A3A3A" w:rsidRDefault="003A3A3A" w:rsidP="005804B7">
      <w:pPr>
        <w:spacing w:after="120" w:line="240" w:lineRule="auto"/>
        <w:rPr>
          <w:b/>
          <w:sz w:val="28"/>
          <w:szCs w:val="28"/>
        </w:rPr>
      </w:pPr>
      <w:r w:rsidRPr="003A3A3A">
        <w:rPr>
          <w:b/>
          <w:bCs/>
          <w:sz w:val="28"/>
          <w:szCs w:val="28"/>
          <w:lang w:val="en-US"/>
        </w:rPr>
        <w:t xml:space="preserve">Martin and Tammy </w:t>
      </w:r>
      <w:proofErr w:type="spellStart"/>
      <w:r w:rsidRPr="003A3A3A">
        <w:rPr>
          <w:b/>
          <w:bCs/>
          <w:sz w:val="28"/>
          <w:szCs w:val="28"/>
          <w:lang w:val="en-US"/>
        </w:rPr>
        <w:t>Wiehl’s</w:t>
      </w:r>
      <w:proofErr w:type="spellEnd"/>
      <w:r w:rsidRPr="003A3A3A">
        <w:rPr>
          <w:b/>
          <w:bCs/>
          <w:sz w:val="28"/>
          <w:szCs w:val="28"/>
          <w:lang w:val="en-US"/>
        </w:rPr>
        <w:t xml:space="preserve"> shed: 718 St Jack Road Woogenellup</w:t>
      </w:r>
    </w:p>
    <w:p w14:paraId="68DEA867" w14:textId="2D2D6724" w:rsidR="002A1B97" w:rsidRDefault="002A1B97" w:rsidP="005804B7">
      <w:pPr>
        <w:keepLines/>
        <w:spacing w:after="120" w:line="240" w:lineRule="auto"/>
        <w:rPr>
          <w:b/>
          <w:sz w:val="24"/>
          <w:szCs w:val="24"/>
        </w:rPr>
      </w:pPr>
      <w:r>
        <w:rPr>
          <w:b/>
          <w:sz w:val="24"/>
          <w:szCs w:val="24"/>
        </w:rPr>
        <w:t xml:space="preserve">Facilitated by Oyster Harbour Catchment Group, </w:t>
      </w:r>
      <w:r w:rsidRPr="002A1B97">
        <w:rPr>
          <w:b/>
          <w:sz w:val="24"/>
          <w:szCs w:val="24"/>
        </w:rPr>
        <w:t xml:space="preserve">Supported by Sporting Shooters </w:t>
      </w:r>
      <w:r w:rsidR="005804B7">
        <w:rPr>
          <w:b/>
          <w:sz w:val="24"/>
          <w:szCs w:val="24"/>
        </w:rPr>
        <w:t>A</w:t>
      </w:r>
      <w:r w:rsidRPr="002A1B97">
        <w:rPr>
          <w:b/>
          <w:sz w:val="24"/>
          <w:szCs w:val="24"/>
        </w:rPr>
        <w:t>ssociation of Australia WA (SSAA)</w:t>
      </w:r>
      <w:r>
        <w:rPr>
          <w:b/>
          <w:sz w:val="24"/>
          <w:szCs w:val="24"/>
        </w:rPr>
        <w:t xml:space="preserve"> and </w:t>
      </w:r>
      <w:r w:rsidR="005804B7">
        <w:rPr>
          <w:b/>
          <w:sz w:val="24"/>
          <w:szCs w:val="24"/>
        </w:rPr>
        <w:t xml:space="preserve">Sponsored by State Natural Resource Management </w:t>
      </w:r>
    </w:p>
    <w:p w14:paraId="41DA9995" w14:textId="77777777" w:rsidR="005804B7" w:rsidRPr="002A1B97" w:rsidRDefault="005804B7" w:rsidP="005804B7">
      <w:pPr>
        <w:keepLines/>
        <w:spacing w:after="120" w:line="240" w:lineRule="auto"/>
        <w:rPr>
          <w:b/>
          <w:sz w:val="24"/>
          <w:szCs w:val="24"/>
        </w:rPr>
      </w:pPr>
    </w:p>
    <w:p w14:paraId="10DC358F" w14:textId="74220E0E"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 Liability </w:t>
      </w:r>
    </w:p>
    <w:p w14:paraId="7562CFEA" w14:textId="77777777" w:rsidR="003A3A3A" w:rsidRDefault="00EA2E71" w:rsidP="005804B7">
      <w:pPr>
        <w:spacing w:after="120" w:line="240" w:lineRule="auto"/>
        <w:rPr>
          <w:rFonts w:cstheme="minorHAnsi"/>
          <w:b/>
          <w:i/>
          <w:sz w:val="24"/>
          <w:szCs w:val="24"/>
        </w:rPr>
      </w:pPr>
      <w:r w:rsidRPr="0007123C">
        <w:rPr>
          <w:rFonts w:cstheme="minorHAnsi"/>
          <w:b/>
          <w:i/>
          <w:sz w:val="24"/>
          <w:szCs w:val="24"/>
        </w:rPr>
        <w:t>A</w:t>
      </w:r>
      <w:r w:rsidR="001C12E8" w:rsidRPr="0007123C">
        <w:rPr>
          <w:rFonts w:cstheme="minorHAnsi"/>
          <w:b/>
          <w:i/>
          <w:sz w:val="24"/>
          <w:szCs w:val="24"/>
        </w:rPr>
        <w:t xml:space="preserve">ll responsibility rests with the participants, the shoot </w:t>
      </w:r>
      <w:r w:rsidRPr="0007123C">
        <w:rPr>
          <w:rFonts w:cstheme="minorHAnsi"/>
          <w:b/>
          <w:i/>
          <w:sz w:val="24"/>
          <w:szCs w:val="24"/>
        </w:rPr>
        <w:t>is</w:t>
      </w:r>
      <w:r w:rsidR="001C12E8" w:rsidRPr="0007123C">
        <w:rPr>
          <w:rFonts w:cstheme="minorHAnsi"/>
          <w:b/>
          <w:i/>
          <w:sz w:val="24"/>
          <w:szCs w:val="24"/>
        </w:rPr>
        <w:t xml:space="preserve"> </w:t>
      </w:r>
      <w:r w:rsidRPr="0007123C">
        <w:rPr>
          <w:rFonts w:cstheme="minorHAnsi"/>
          <w:b/>
          <w:i/>
          <w:sz w:val="24"/>
          <w:szCs w:val="24"/>
        </w:rPr>
        <w:t xml:space="preserve">a </w:t>
      </w:r>
      <w:r w:rsidR="001C12E8" w:rsidRPr="0007123C">
        <w:rPr>
          <w:rFonts w:cstheme="minorHAnsi"/>
          <w:b/>
          <w:i/>
          <w:sz w:val="24"/>
          <w:szCs w:val="24"/>
        </w:rPr>
        <w:t xml:space="preserve">community activity that </w:t>
      </w:r>
      <w:r w:rsidRPr="0007123C">
        <w:rPr>
          <w:rFonts w:cstheme="minorHAnsi"/>
          <w:b/>
          <w:i/>
          <w:sz w:val="24"/>
          <w:szCs w:val="24"/>
        </w:rPr>
        <w:t>Oyster Harbour Catchment Group</w:t>
      </w:r>
      <w:r w:rsidR="001C12E8" w:rsidRPr="0007123C">
        <w:rPr>
          <w:rFonts w:cstheme="minorHAnsi"/>
          <w:b/>
          <w:i/>
          <w:sz w:val="24"/>
          <w:szCs w:val="24"/>
        </w:rPr>
        <w:t xml:space="preserve"> is coordinating</w:t>
      </w:r>
      <w:r w:rsidRPr="0007123C">
        <w:rPr>
          <w:rFonts w:cstheme="minorHAnsi"/>
          <w:b/>
          <w:i/>
          <w:sz w:val="24"/>
          <w:szCs w:val="24"/>
        </w:rPr>
        <w:t xml:space="preserve">. We are not </w:t>
      </w:r>
      <w:r w:rsidR="001C12E8" w:rsidRPr="0007123C">
        <w:rPr>
          <w:rFonts w:cstheme="minorHAnsi"/>
          <w:b/>
          <w:i/>
          <w:sz w:val="24"/>
          <w:szCs w:val="24"/>
        </w:rPr>
        <w:t>formally associated with</w:t>
      </w:r>
      <w:r w:rsidRPr="0007123C">
        <w:rPr>
          <w:rFonts w:cstheme="minorHAnsi"/>
          <w:b/>
          <w:i/>
          <w:sz w:val="24"/>
          <w:szCs w:val="24"/>
        </w:rPr>
        <w:t xml:space="preserve"> the running of this event</w:t>
      </w:r>
      <w:r w:rsidR="001C12E8" w:rsidRPr="0007123C">
        <w:rPr>
          <w:rFonts w:cstheme="minorHAnsi"/>
          <w:b/>
          <w:i/>
          <w:sz w:val="24"/>
          <w:szCs w:val="24"/>
        </w:rPr>
        <w:t xml:space="preserve">. </w:t>
      </w:r>
      <w:r w:rsidRPr="0007123C">
        <w:rPr>
          <w:rFonts w:cstheme="minorHAnsi"/>
          <w:b/>
          <w:i/>
          <w:sz w:val="24"/>
          <w:szCs w:val="24"/>
        </w:rPr>
        <w:t>Oyster Harbour Catchment Group</w:t>
      </w:r>
      <w:r w:rsidR="001C12E8" w:rsidRPr="0007123C">
        <w:rPr>
          <w:rFonts w:cstheme="minorHAnsi"/>
          <w:b/>
          <w:i/>
          <w:sz w:val="24"/>
          <w:szCs w:val="24"/>
        </w:rPr>
        <w:t xml:space="preserve"> is organising the body count and the farmers are organising the shooting</w:t>
      </w:r>
      <w:r w:rsidR="00B71676" w:rsidRPr="0007123C">
        <w:rPr>
          <w:rFonts w:cstheme="minorHAnsi"/>
          <w:b/>
          <w:i/>
          <w:sz w:val="24"/>
          <w:szCs w:val="24"/>
        </w:rPr>
        <w:t>.</w:t>
      </w:r>
    </w:p>
    <w:p w14:paraId="6AFF7860" w14:textId="4BA789EB" w:rsidR="00EA2E71" w:rsidRPr="0007123C" w:rsidRDefault="001C12E8" w:rsidP="005804B7">
      <w:pPr>
        <w:spacing w:after="120" w:line="240" w:lineRule="auto"/>
        <w:rPr>
          <w:rFonts w:cstheme="minorHAnsi"/>
          <w:sz w:val="24"/>
          <w:szCs w:val="24"/>
        </w:rPr>
      </w:pPr>
      <w:r w:rsidRPr="0007123C">
        <w:rPr>
          <w:rFonts w:cstheme="minorHAnsi"/>
          <w:sz w:val="24"/>
          <w:szCs w:val="24"/>
        </w:rPr>
        <w:t xml:space="preserve"> </w:t>
      </w:r>
    </w:p>
    <w:p w14:paraId="65B9FB60" w14:textId="4D5E6735" w:rsidR="00EA2E71" w:rsidRDefault="00EA2E71" w:rsidP="005804B7">
      <w:pPr>
        <w:spacing w:after="120" w:line="240" w:lineRule="auto"/>
        <w:rPr>
          <w:rFonts w:cstheme="minorHAnsi"/>
          <w:b/>
          <w:sz w:val="24"/>
          <w:szCs w:val="24"/>
        </w:rPr>
      </w:pPr>
      <w:r w:rsidRPr="0007123C">
        <w:rPr>
          <w:rFonts w:cstheme="minorHAnsi"/>
          <w:b/>
          <w:sz w:val="24"/>
          <w:szCs w:val="24"/>
        </w:rPr>
        <w:t xml:space="preserve">Responsibility of participants- </w:t>
      </w:r>
    </w:p>
    <w:p w14:paraId="39AA3784" w14:textId="77777777" w:rsidR="0007123C" w:rsidRPr="0007123C" w:rsidRDefault="0007123C" w:rsidP="005804B7">
      <w:pPr>
        <w:spacing w:after="120" w:line="240" w:lineRule="auto"/>
        <w:rPr>
          <w:rFonts w:cstheme="minorHAnsi"/>
          <w:b/>
          <w:sz w:val="24"/>
          <w:szCs w:val="24"/>
        </w:rPr>
      </w:pPr>
    </w:p>
    <w:p w14:paraId="2150EFCF" w14:textId="77777777" w:rsidR="003A3A3A" w:rsidRPr="00AD5D3A" w:rsidRDefault="003A3A3A" w:rsidP="003A3A3A">
      <w:pPr>
        <w:pStyle w:val="ListParagraph"/>
        <w:numPr>
          <w:ilvl w:val="0"/>
          <w:numId w:val="10"/>
        </w:numPr>
        <w:spacing w:after="160" w:line="259" w:lineRule="auto"/>
        <w:rPr>
          <w:rFonts w:cstheme="minorHAnsi"/>
          <w:b/>
          <w:bCs/>
          <w:sz w:val="24"/>
          <w:szCs w:val="24"/>
        </w:rPr>
      </w:pPr>
      <w:r w:rsidRPr="00AD5D3A">
        <w:rPr>
          <w:rFonts w:cstheme="minorHAnsi"/>
          <w:b/>
          <w:bCs/>
          <w:sz w:val="24"/>
          <w:szCs w:val="24"/>
        </w:rPr>
        <w:t xml:space="preserve">Alcohol, shooting &amp;driving don’t mix! Anyone found to be drinking during the shoot time slots will be disqualified </w:t>
      </w:r>
    </w:p>
    <w:p w14:paraId="390CA29B" w14:textId="008DC1D1" w:rsidR="003A3A3A" w:rsidRPr="003A3A3A" w:rsidRDefault="003A3A3A" w:rsidP="00B55EA7">
      <w:pPr>
        <w:pStyle w:val="ListParagraph"/>
        <w:numPr>
          <w:ilvl w:val="0"/>
          <w:numId w:val="7"/>
        </w:numPr>
        <w:spacing w:after="160" w:line="259" w:lineRule="auto"/>
        <w:rPr>
          <w:rFonts w:cstheme="minorHAnsi"/>
          <w:sz w:val="24"/>
          <w:szCs w:val="24"/>
        </w:rPr>
      </w:pPr>
      <w:r w:rsidRPr="003A3A3A">
        <w:rPr>
          <w:rFonts w:cstheme="minorHAnsi"/>
          <w:sz w:val="24"/>
          <w:szCs w:val="24"/>
        </w:rPr>
        <w:t xml:space="preserve">Shooting only takes place on private land, </w:t>
      </w:r>
      <w:r w:rsidRPr="003A3A3A">
        <w:rPr>
          <w:rFonts w:cstheme="minorHAnsi"/>
          <w:sz w:val="24"/>
          <w:szCs w:val="24"/>
          <w:u w:val="single"/>
        </w:rPr>
        <w:t xml:space="preserve">with landowner’s </w:t>
      </w:r>
      <w:r w:rsidRPr="003A3A3A">
        <w:rPr>
          <w:rFonts w:cstheme="minorHAnsi"/>
          <w:sz w:val="24"/>
          <w:szCs w:val="24"/>
          <w:u w:val="single"/>
        </w:rPr>
        <w:t xml:space="preserve">consent, </w:t>
      </w:r>
      <w:r w:rsidRPr="003A3A3A">
        <w:rPr>
          <w:rFonts w:cstheme="minorHAnsi"/>
          <w:sz w:val="24"/>
          <w:szCs w:val="24"/>
        </w:rPr>
        <w:t>(</w:t>
      </w:r>
      <w:r w:rsidRPr="003A3A3A">
        <w:rPr>
          <w:rFonts w:cstheme="minorHAnsi"/>
          <w:sz w:val="24"/>
          <w:szCs w:val="24"/>
        </w:rPr>
        <w:t xml:space="preserve">property liability covers any incidents). </w:t>
      </w:r>
    </w:p>
    <w:p w14:paraId="34C6D5F2"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Permission </w:t>
      </w:r>
      <w:r w:rsidRPr="00AD5D3A">
        <w:rPr>
          <w:rFonts w:cstheme="minorHAnsi"/>
          <w:b/>
          <w:bCs/>
          <w:sz w:val="24"/>
          <w:szCs w:val="24"/>
          <w:u w:val="single"/>
        </w:rPr>
        <w:t>must</w:t>
      </w:r>
      <w:r w:rsidRPr="00AD5D3A">
        <w:rPr>
          <w:rFonts w:cstheme="minorHAnsi"/>
          <w:sz w:val="24"/>
          <w:szCs w:val="24"/>
        </w:rPr>
        <w:t xml:space="preserve"> be obtained to shoot on any property</w:t>
      </w:r>
    </w:p>
    <w:p w14:paraId="4B0A8340" w14:textId="087D21B2"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Must inform </w:t>
      </w:r>
      <w:r w:rsidRPr="00AD5D3A">
        <w:rPr>
          <w:rFonts w:cstheme="minorHAnsi"/>
          <w:sz w:val="24"/>
          <w:szCs w:val="24"/>
        </w:rPr>
        <w:t>neighbours</w:t>
      </w:r>
      <w:r w:rsidRPr="00AD5D3A">
        <w:rPr>
          <w:rFonts w:cstheme="minorHAnsi"/>
          <w:sz w:val="24"/>
          <w:szCs w:val="24"/>
        </w:rPr>
        <w:t xml:space="preserve"> of intention to shoot</w:t>
      </w:r>
    </w:p>
    <w:p w14:paraId="6D59FC06"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Do not shoot towards property or roads</w:t>
      </w:r>
    </w:p>
    <w:p w14:paraId="302660DA"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lastRenderedPageBreak/>
        <w:t>Guns are to be left at home (or locked in vehicle) at the tally up.</w:t>
      </w:r>
    </w:p>
    <w:p w14:paraId="4B5E499C"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By law all guns must be licensed, and shooters must have safety accreditation.</w:t>
      </w:r>
    </w:p>
    <w:p w14:paraId="7B3ACB45"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The Sporting Shooter’s Association of Australia (WA) have insurance for their members. We encourage participants to become SSAA members information available </w:t>
      </w:r>
      <w:hyperlink r:id="rId6" w:history="1">
        <w:r w:rsidRPr="00AD5D3A">
          <w:rPr>
            <w:rStyle w:val="Hyperlink"/>
            <w:rFonts w:cstheme="minorHAnsi"/>
            <w:sz w:val="24"/>
            <w:szCs w:val="24"/>
          </w:rPr>
          <w:t>www.ssaawa.org.au</w:t>
        </w:r>
      </w:hyperlink>
    </w:p>
    <w:p w14:paraId="199521F6" w14:textId="77777777" w:rsidR="003A3A3A" w:rsidRDefault="003A3A3A" w:rsidP="003A3A3A">
      <w:pPr>
        <w:pStyle w:val="ListParagraph"/>
        <w:numPr>
          <w:ilvl w:val="0"/>
          <w:numId w:val="10"/>
        </w:numPr>
        <w:spacing w:after="160" w:line="259" w:lineRule="auto"/>
        <w:rPr>
          <w:rFonts w:cstheme="minorHAnsi"/>
          <w:sz w:val="24"/>
          <w:szCs w:val="24"/>
          <w:u w:val="single"/>
        </w:rPr>
      </w:pPr>
      <w:r w:rsidRPr="00AD5D3A">
        <w:rPr>
          <w:rFonts w:cstheme="minorHAnsi"/>
          <w:sz w:val="24"/>
          <w:szCs w:val="24"/>
        </w:rPr>
        <w:t xml:space="preserve">RSPCA support the culling of declared feral species </w:t>
      </w:r>
      <w:proofErr w:type="gramStart"/>
      <w:r w:rsidRPr="00AD5D3A">
        <w:rPr>
          <w:rFonts w:cstheme="minorHAnsi"/>
          <w:sz w:val="24"/>
          <w:szCs w:val="24"/>
        </w:rPr>
        <w:t>as long as</w:t>
      </w:r>
      <w:proofErr w:type="gramEnd"/>
      <w:r w:rsidRPr="00AD5D3A">
        <w:rPr>
          <w:rFonts w:cstheme="minorHAnsi"/>
          <w:sz w:val="24"/>
          <w:szCs w:val="24"/>
        </w:rPr>
        <w:t xml:space="preserve"> it’s done in a humane way, with as little stress possible inflicted on the animal </w:t>
      </w:r>
      <w:r w:rsidRPr="00AD5D3A">
        <w:rPr>
          <w:rFonts w:cstheme="minorHAnsi"/>
          <w:sz w:val="24"/>
          <w:szCs w:val="24"/>
          <w:u w:val="single"/>
        </w:rPr>
        <w:t>(shoot to kill from stationary position using a proper calibre rifle)</w:t>
      </w:r>
    </w:p>
    <w:p w14:paraId="094492A4" w14:textId="77777777" w:rsidR="003A3A3A" w:rsidRPr="00A132A0" w:rsidRDefault="003A3A3A" w:rsidP="003A3A3A">
      <w:pPr>
        <w:pStyle w:val="ListParagraph"/>
        <w:numPr>
          <w:ilvl w:val="0"/>
          <w:numId w:val="10"/>
        </w:numPr>
        <w:spacing w:after="160" w:line="259" w:lineRule="auto"/>
        <w:rPr>
          <w:rFonts w:cstheme="minorHAnsi"/>
          <w:sz w:val="24"/>
          <w:szCs w:val="24"/>
          <w:u w:val="single"/>
        </w:rPr>
      </w:pPr>
      <w:bookmarkStart w:id="0" w:name="_Hlk32314621"/>
      <w:r w:rsidRPr="00A132A0">
        <w:rPr>
          <w:rFonts w:cstheme="minorHAnsi"/>
          <w:b/>
          <w:bCs/>
          <w:sz w:val="24"/>
          <w:szCs w:val="24"/>
        </w:rPr>
        <w:t>Important-</w:t>
      </w:r>
      <w:r>
        <w:rPr>
          <w:rFonts w:cstheme="minorHAnsi"/>
          <w:sz w:val="24"/>
          <w:szCs w:val="24"/>
        </w:rPr>
        <w:t xml:space="preserve"> </w:t>
      </w:r>
      <w:r w:rsidRPr="00A132A0">
        <w:rPr>
          <w:rFonts w:cstheme="minorHAnsi"/>
          <w:sz w:val="24"/>
          <w:szCs w:val="24"/>
        </w:rPr>
        <w:t xml:space="preserve">Due care and consideration must be taken when targeting feral cats. </w:t>
      </w:r>
    </w:p>
    <w:p w14:paraId="26BA60DE" w14:textId="77777777"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Feral Cats Must not be wearing a collar</w:t>
      </w:r>
    </w:p>
    <w:p w14:paraId="5722DC78" w14:textId="77777777" w:rsidR="003A3A3A" w:rsidRPr="00A132A0" w:rsidRDefault="003A3A3A" w:rsidP="003A3A3A">
      <w:pPr>
        <w:pStyle w:val="ListParagraph"/>
        <w:numPr>
          <w:ilvl w:val="0"/>
          <w:numId w:val="11"/>
        </w:numPr>
        <w:spacing w:after="160" w:line="259" w:lineRule="auto"/>
        <w:rPr>
          <w:rFonts w:cstheme="minorHAnsi"/>
          <w:sz w:val="24"/>
          <w:szCs w:val="24"/>
          <w:u w:val="single"/>
        </w:rPr>
      </w:pPr>
      <w:r w:rsidRPr="00A132A0">
        <w:rPr>
          <w:rFonts w:cstheme="minorHAnsi"/>
          <w:sz w:val="24"/>
          <w:szCs w:val="24"/>
          <w:u w:val="single"/>
        </w:rPr>
        <w:t xml:space="preserve">Must not be close to a dwelling </w:t>
      </w:r>
    </w:p>
    <w:p w14:paraId="6F70CDCB" w14:textId="7B535A9D"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Property where shooting is to take place should be advised to keep cat’s indoors</w:t>
      </w:r>
    </w:p>
    <w:p w14:paraId="47C83B09" w14:textId="6D8E3F73" w:rsidR="003A3A3A" w:rsidRDefault="003A3A3A" w:rsidP="003A3A3A">
      <w:pPr>
        <w:spacing w:after="160" w:line="259" w:lineRule="auto"/>
        <w:rPr>
          <w:rFonts w:cstheme="minorHAnsi"/>
          <w:sz w:val="24"/>
          <w:szCs w:val="24"/>
          <w:u w:val="single"/>
        </w:rPr>
      </w:pPr>
      <w:r>
        <w:rPr>
          <w:rFonts w:cstheme="minorHAnsi"/>
          <w:sz w:val="24"/>
          <w:szCs w:val="24"/>
          <w:u w:val="single"/>
        </w:rPr>
        <w:t>To register</w:t>
      </w:r>
    </w:p>
    <w:p w14:paraId="29626B0D" w14:textId="7F65CE3F"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w:t>
      </w:r>
      <w:r w:rsidRPr="002A1B97">
        <w:rPr>
          <w:rFonts w:ascii="Calibri" w:eastAsia="Times New Roman" w:hAnsi="Calibri" w:cs="Calibri"/>
          <w:sz w:val="24"/>
          <w:szCs w:val="24"/>
        </w:rPr>
        <w:t xml:space="preserve"> provide a list detailing participant in your team</w:t>
      </w:r>
      <w:r>
        <w:rPr>
          <w:rFonts w:ascii="Calibri" w:eastAsia="Times New Roman" w:hAnsi="Calibri" w:cs="Calibri"/>
          <w:sz w:val="24"/>
          <w:szCs w:val="24"/>
        </w:rPr>
        <w:t>, including yourself</w:t>
      </w:r>
    </w:p>
    <w:p w14:paraId="3FB1A8F1" w14:textId="2B0817C4"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 p</w:t>
      </w:r>
      <w:r w:rsidRPr="002A1B97">
        <w:rPr>
          <w:rFonts w:ascii="Calibri" w:eastAsia="Times New Roman" w:hAnsi="Calibri" w:cs="Calibri"/>
          <w:sz w:val="24"/>
          <w:szCs w:val="24"/>
        </w:rPr>
        <w:t xml:space="preserve">rovide a tally of feral animals culled during the shoot to the Program Coordinator and provide photo evidence of the results if required. (phone pictures accepted) </w:t>
      </w:r>
    </w:p>
    <w:p w14:paraId="5593DBA8" w14:textId="77777777" w:rsidR="003A3A3A" w:rsidRDefault="003A3A3A" w:rsidP="003A3A3A">
      <w:pPr>
        <w:rPr>
          <w:rFonts w:cstheme="minorHAnsi"/>
          <w:b/>
          <w:bCs/>
          <w:sz w:val="24"/>
          <w:szCs w:val="24"/>
        </w:rPr>
      </w:pPr>
      <w:bookmarkStart w:id="1" w:name="_GoBack"/>
      <w:bookmarkEnd w:id="0"/>
      <w:bookmarkEnd w:id="1"/>
      <w:r w:rsidRPr="00AD5D3A">
        <w:rPr>
          <w:rFonts w:cstheme="minorHAnsi"/>
          <w:b/>
          <w:bCs/>
          <w:sz w:val="24"/>
          <w:szCs w:val="24"/>
        </w:rPr>
        <w:t xml:space="preserve">Any complaints may end in disqualification, not following these recommendations may end in disqualification </w:t>
      </w:r>
    </w:p>
    <w:p w14:paraId="39F7B7C7" w14:textId="45D76B3C" w:rsidR="005804B7" w:rsidRPr="005804B7" w:rsidRDefault="005804B7" w:rsidP="005804B7">
      <w:pPr>
        <w:numPr>
          <w:ilvl w:val="0"/>
          <w:numId w:val="7"/>
        </w:numPr>
        <w:shd w:val="clear" w:color="auto" w:fill="FFFFFF"/>
        <w:spacing w:after="120" w:line="240" w:lineRule="auto"/>
        <w:rPr>
          <w:rFonts w:ascii="Calibri" w:eastAsia="Times New Roman" w:hAnsi="Calibri" w:cs="Calibri"/>
          <w:sz w:val="24"/>
          <w:szCs w:val="24"/>
        </w:rPr>
      </w:pPr>
      <w:r>
        <w:rPr>
          <w:rFonts w:ascii="Calibri" w:hAnsi="Calibri" w:cs="Calibri"/>
          <w:sz w:val="24"/>
          <w:szCs w:val="24"/>
          <w:lang w:val="en"/>
        </w:rPr>
        <w:t>T</w:t>
      </w:r>
      <w:r w:rsidRPr="005804B7">
        <w:rPr>
          <w:rFonts w:ascii="Calibri" w:hAnsi="Calibri" w:cs="Calibri"/>
          <w:sz w:val="24"/>
          <w:szCs w:val="24"/>
          <w:lang w:val="en"/>
        </w:rPr>
        <w:t xml:space="preserve">he following safety code must be adhered to </w:t>
      </w:r>
    </w:p>
    <w:p w14:paraId="7FBF9B4E" w14:textId="74B606A7" w:rsidR="002A1B97" w:rsidRDefault="002A1B97" w:rsidP="005804B7">
      <w:pPr>
        <w:shd w:val="clear" w:color="auto" w:fill="FFFFFF"/>
        <w:spacing w:after="120" w:line="240" w:lineRule="auto"/>
        <w:ind w:left="720"/>
        <w:rPr>
          <w:rFonts w:ascii="Calibri" w:hAnsi="Calibri" w:cs="Calibri"/>
          <w:lang w:val="en"/>
        </w:rPr>
      </w:pPr>
    </w:p>
    <w:p w14:paraId="51D462C5" w14:textId="77777777" w:rsidR="00B71676" w:rsidRPr="0007123C" w:rsidRDefault="00B71676" w:rsidP="005804B7">
      <w:pPr>
        <w:autoSpaceDE w:val="0"/>
        <w:autoSpaceDN w:val="0"/>
        <w:adjustRightInd w:val="0"/>
        <w:spacing w:after="120" w:line="240" w:lineRule="auto"/>
        <w:rPr>
          <w:rFonts w:cstheme="minorHAnsi"/>
          <w:b/>
          <w:bCs/>
          <w:color w:val="292526"/>
          <w:sz w:val="24"/>
          <w:szCs w:val="24"/>
          <w:lang w:val="en-US"/>
        </w:rPr>
      </w:pPr>
      <w:r w:rsidRPr="0007123C">
        <w:rPr>
          <w:rFonts w:cstheme="minorHAnsi"/>
          <w:b/>
          <w:bCs/>
          <w:color w:val="292526"/>
          <w:sz w:val="24"/>
          <w:szCs w:val="24"/>
          <w:lang w:val="en-US"/>
        </w:rPr>
        <w:t>THE NATIONAL FIREARMS SAFETY CODE</w:t>
      </w:r>
    </w:p>
    <w:p w14:paraId="5BDDEE3D"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 </w:t>
      </w:r>
      <w:r w:rsidRPr="0007123C">
        <w:rPr>
          <w:rFonts w:cstheme="minorHAnsi"/>
          <w:color w:val="292526"/>
          <w:sz w:val="24"/>
          <w:szCs w:val="24"/>
          <w:lang w:val="en-US"/>
        </w:rPr>
        <w:t>Treat every firearm as if it is loaded.</w:t>
      </w:r>
    </w:p>
    <w:p w14:paraId="6C098FB8"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2. </w:t>
      </w:r>
      <w:r w:rsidRPr="0007123C">
        <w:rPr>
          <w:rFonts w:cstheme="minorHAnsi"/>
          <w:color w:val="292526"/>
          <w:sz w:val="24"/>
          <w:szCs w:val="24"/>
          <w:lang w:val="en-US"/>
        </w:rPr>
        <w:t>Your firearm is your responsibility.</w:t>
      </w:r>
    </w:p>
    <w:p w14:paraId="45DB85D2"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3. </w:t>
      </w:r>
      <w:r w:rsidRPr="0007123C">
        <w:rPr>
          <w:rFonts w:cstheme="minorHAnsi"/>
          <w:color w:val="292526"/>
          <w:sz w:val="24"/>
          <w:szCs w:val="24"/>
          <w:lang w:val="en-US"/>
        </w:rPr>
        <w:t>Always ensure your firing zone is clear and identify your target beyond</w:t>
      </w:r>
    </w:p>
    <w:p w14:paraId="11A9AC6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all doubt.</w:t>
      </w:r>
    </w:p>
    <w:p w14:paraId="35486AA0"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4. </w:t>
      </w:r>
      <w:r w:rsidRPr="0007123C">
        <w:rPr>
          <w:rFonts w:cstheme="minorHAnsi"/>
          <w:color w:val="292526"/>
          <w:sz w:val="24"/>
          <w:szCs w:val="24"/>
          <w:lang w:val="en-US"/>
        </w:rPr>
        <w:t>Never point a firearm at or near another person.</w:t>
      </w:r>
    </w:p>
    <w:p w14:paraId="362F493A"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5. </w:t>
      </w:r>
      <w:r w:rsidRPr="0007123C">
        <w:rPr>
          <w:rFonts w:cstheme="minorHAnsi"/>
          <w:color w:val="292526"/>
          <w:sz w:val="24"/>
          <w:szCs w:val="24"/>
          <w:lang w:val="en-US"/>
        </w:rPr>
        <w:t>Never load a firearm until you are ready to shoot.</w:t>
      </w:r>
    </w:p>
    <w:p w14:paraId="4F190C63"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6. </w:t>
      </w:r>
      <w:r w:rsidRPr="0007123C">
        <w:rPr>
          <w:rFonts w:cstheme="minorHAnsi"/>
          <w:color w:val="292526"/>
          <w:sz w:val="24"/>
          <w:szCs w:val="24"/>
          <w:lang w:val="en-US"/>
        </w:rPr>
        <w:t>Keep your finger off the trigger until you are ready to shoot.</w:t>
      </w:r>
    </w:p>
    <w:p w14:paraId="0EFD1566"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7. </w:t>
      </w:r>
      <w:r w:rsidRPr="0007123C">
        <w:rPr>
          <w:rFonts w:cstheme="minorHAnsi"/>
          <w:color w:val="292526"/>
          <w:sz w:val="24"/>
          <w:szCs w:val="24"/>
          <w:lang w:val="en-US"/>
        </w:rPr>
        <w:t>When you have finished shooting remove the magazine (if fitted),</w:t>
      </w:r>
    </w:p>
    <w:p w14:paraId="1E2A9EF5"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unload and then check that the chamber is empty.</w:t>
      </w:r>
    </w:p>
    <w:p w14:paraId="6420D99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8. </w:t>
      </w:r>
      <w:r w:rsidRPr="0007123C">
        <w:rPr>
          <w:rFonts w:cstheme="minorHAnsi"/>
          <w:color w:val="292526"/>
          <w:sz w:val="24"/>
          <w:szCs w:val="24"/>
          <w:lang w:val="en-US"/>
        </w:rPr>
        <w:t>Make sure that all firearms are transported securely to prevent misuse</w:t>
      </w:r>
    </w:p>
    <w:p w14:paraId="5B498094"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theft.</w:t>
      </w:r>
    </w:p>
    <w:p w14:paraId="2DD6831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9. </w:t>
      </w:r>
      <w:r w:rsidRPr="0007123C">
        <w:rPr>
          <w:rFonts w:cstheme="minorHAnsi"/>
          <w:color w:val="292526"/>
          <w:sz w:val="24"/>
          <w:szCs w:val="24"/>
          <w:lang w:val="en-US"/>
        </w:rPr>
        <w:t xml:space="preserve">Never allow </w:t>
      </w:r>
      <w:proofErr w:type="spellStart"/>
      <w:r w:rsidRPr="0007123C">
        <w:rPr>
          <w:rFonts w:cstheme="minorHAnsi"/>
          <w:color w:val="292526"/>
          <w:sz w:val="24"/>
          <w:szCs w:val="24"/>
          <w:lang w:val="en-US"/>
        </w:rPr>
        <w:t>unauthorised</w:t>
      </w:r>
      <w:proofErr w:type="spellEnd"/>
      <w:r w:rsidRPr="0007123C">
        <w:rPr>
          <w:rFonts w:cstheme="minorHAnsi"/>
          <w:color w:val="292526"/>
          <w:sz w:val="24"/>
          <w:szCs w:val="24"/>
          <w:lang w:val="en-US"/>
        </w:rPr>
        <w:t xml:space="preserve"> access to your firearm(s) or ammunition.</w:t>
      </w:r>
    </w:p>
    <w:p w14:paraId="19709EB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10. </w:t>
      </w:r>
      <w:r w:rsidRPr="0007123C">
        <w:rPr>
          <w:rFonts w:cstheme="minorHAnsi"/>
          <w:color w:val="292526"/>
          <w:sz w:val="24"/>
          <w:szCs w:val="24"/>
          <w:lang w:val="en-US"/>
        </w:rPr>
        <w:t>Do not climb fences or obstacles with loaded firearms.</w:t>
      </w:r>
    </w:p>
    <w:p w14:paraId="1086A323"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11. </w:t>
      </w:r>
      <w:r w:rsidRPr="0007123C">
        <w:rPr>
          <w:rFonts w:cstheme="minorHAnsi"/>
          <w:color w:val="292526"/>
          <w:sz w:val="24"/>
          <w:szCs w:val="24"/>
          <w:lang w:val="en-US"/>
        </w:rPr>
        <w:t>Encourage safe and responsible handling of firearms in the field, on</w:t>
      </w:r>
    </w:p>
    <w:p w14:paraId="182D2D77"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lastRenderedPageBreak/>
        <w:t>the range, and within the community.</w:t>
      </w:r>
    </w:p>
    <w:p w14:paraId="1835E71B"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12. </w:t>
      </w:r>
      <w:r w:rsidRPr="0007123C">
        <w:rPr>
          <w:rFonts w:cstheme="minorHAnsi"/>
          <w:color w:val="292526"/>
          <w:sz w:val="24"/>
          <w:szCs w:val="24"/>
          <w:lang w:val="en-US"/>
        </w:rPr>
        <w:t>Never mix shooting with alcohol or drugs.</w:t>
      </w:r>
    </w:p>
    <w:p w14:paraId="66EFA51D"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13. </w:t>
      </w:r>
      <w:r w:rsidRPr="0007123C">
        <w:rPr>
          <w:rFonts w:cstheme="minorHAnsi"/>
          <w:color w:val="292526"/>
          <w:sz w:val="24"/>
          <w:szCs w:val="24"/>
          <w:lang w:val="en-US"/>
        </w:rPr>
        <w:t>Understand the operation of your firearm, keep it in good repair, and</w:t>
      </w:r>
    </w:p>
    <w:p w14:paraId="129E2D1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always use the correct ammunition.</w:t>
      </w:r>
    </w:p>
    <w:p w14:paraId="59359AB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14. </w:t>
      </w:r>
      <w:r w:rsidRPr="0007123C">
        <w:rPr>
          <w:rFonts w:cstheme="minorHAnsi"/>
          <w:color w:val="292526"/>
          <w:sz w:val="24"/>
          <w:szCs w:val="24"/>
          <w:lang w:val="en-US"/>
        </w:rPr>
        <w:t>Never store firearms and ammunition together. Ensure they are safely</w:t>
      </w:r>
    </w:p>
    <w:p w14:paraId="787DF908"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locked away when not in use.</w:t>
      </w:r>
    </w:p>
    <w:p w14:paraId="13C7A6D6"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15. </w:t>
      </w:r>
      <w:r w:rsidRPr="0007123C">
        <w:rPr>
          <w:rFonts w:cstheme="minorHAnsi"/>
          <w:color w:val="292526"/>
          <w:sz w:val="24"/>
          <w:szCs w:val="24"/>
          <w:lang w:val="en-US"/>
        </w:rPr>
        <w:t>Be familiar with the legal requirements for safe storage, firearms</w:t>
      </w:r>
    </w:p>
    <w:p w14:paraId="6D582E31"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ownership, possession and use in your state or territory, or in the state</w:t>
      </w:r>
    </w:p>
    <w:p w14:paraId="6AF0EE75"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territory you are visiting.</w:t>
      </w:r>
    </w:p>
    <w:p w14:paraId="37F8E4A2"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16. </w:t>
      </w:r>
      <w:r w:rsidRPr="0007123C">
        <w:rPr>
          <w:rFonts w:cstheme="minorHAnsi"/>
          <w:color w:val="292526"/>
          <w:sz w:val="24"/>
          <w:szCs w:val="24"/>
          <w:lang w:val="en-US"/>
        </w:rPr>
        <w:t>Dispose of unwanted firearms lawfully. Surrender them to the police</w:t>
      </w:r>
    </w:p>
    <w:p w14:paraId="6267E481" w14:textId="1C801DA8" w:rsidR="00B71676"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sell them to or through a licensed dealer.</w:t>
      </w:r>
    </w:p>
    <w:p w14:paraId="79FE8035" w14:textId="77777777" w:rsidR="002A1B97" w:rsidRPr="0007123C" w:rsidRDefault="002A1B97" w:rsidP="005804B7">
      <w:pPr>
        <w:autoSpaceDE w:val="0"/>
        <w:autoSpaceDN w:val="0"/>
        <w:adjustRightInd w:val="0"/>
        <w:spacing w:after="120" w:line="240" w:lineRule="auto"/>
        <w:rPr>
          <w:rFonts w:cstheme="minorHAnsi"/>
          <w:color w:val="292526"/>
          <w:sz w:val="24"/>
          <w:szCs w:val="24"/>
          <w:lang w:val="en-US"/>
        </w:rPr>
      </w:pPr>
    </w:p>
    <w:p w14:paraId="68221C0E" w14:textId="3036E1C6" w:rsidR="002A1B97" w:rsidRPr="0007123C" w:rsidRDefault="002A1B97" w:rsidP="005804B7">
      <w:pPr>
        <w:spacing w:after="120" w:line="240" w:lineRule="auto"/>
        <w:rPr>
          <w:rFonts w:cstheme="minorHAnsi"/>
          <w:b/>
          <w:sz w:val="24"/>
          <w:szCs w:val="24"/>
        </w:rPr>
      </w:pPr>
      <w:r>
        <w:rPr>
          <w:rFonts w:cstheme="minorHAnsi"/>
          <w:b/>
          <w:sz w:val="24"/>
          <w:szCs w:val="24"/>
        </w:rPr>
        <w:t>2</w:t>
      </w:r>
      <w:r w:rsidRPr="0007123C">
        <w:rPr>
          <w:rFonts w:cstheme="minorHAnsi"/>
          <w:b/>
          <w:sz w:val="24"/>
          <w:szCs w:val="24"/>
        </w:rPr>
        <w:t xml:space="preserve">. Animal Welfare </w:t>
      </w:r>
    </w:p>
    <w:p w14:paraId="7F9B2B6F" w14:textId="77777777" w:rsidR="002A1B97" w:rsidRPr="0007123C" w:rsidRDefault="002A1B97" w:rsidP="005804B7">
      <w:pPr>
        <w:spacing w:after="120" w:line="240" w:lineRule="auto"/>
        <w:rPr>
          <w:rFonts w:cstheme="minorHAnsi"/>
          <w:sz w:val="24"/>
          <w:szCs w:val="24"/>
        </w:rPr>
      </w:pPr>
      <w:r w:rsidRPr="0007123C">
        <w:rPr>
          <w:rFonts w:cstheme="minorHAnsi"/>
          <w:sz w:val="24"/>
          <w:szCs w:val="24"/>
        </w:rPr>
        <w:t xml:space="preserve">The culling of declared pest species (such as foxes, rabbits and cats) is not condoned by RSPCA.  However, </w:t>
      </w:r>
      <w:proofErr w:type="gramStart"/>
      <w:r w:rsidRPr="0007123C">
        <w:rPr>
          <w:rFonts w:cstheme="minorHAnsi"/>
          <w:sz w:val="24"/>
          <w:szCs w:val="24"/>
        </w:rPr>
        <w:t>as long as</w:t>
      </w:r>
      <w:proofErr w:type="gramEnd"/>
      <w:r w:rsidRPr="0007123C">
        <w:rPr>
          <w:rFonts w:cstheme="minorHAnsi"/>
          <w:sz w:val="24"/>
          <w:szCs w:val="24"/>
        </w:rPr>
        <w:t xml:space="preserve"> the culling is done as quickly and humanely as possible, the RSPCA respects that this is an option for protecting overall biodiversity quality.  The RSPCA stipulates that minimal stress is caused to the animal. Called the “shoot to kill” approach, it requires shooters to make only head shots from a stationary position using adequate calibre guns. </w:t>
      </w:r>
    </w:p>
    <w:p w14:paraId="7BAF9BED" w14:textId="77777777" w:rsidR="00940342" w:rsidRPr="00940342" w:rsidRDefault="00940342" w:rsidP="005804B7">
      <w:pPr>
        <w:spacing w:after="120" w:line="240" w:lineRule="auto"/>
        <w:rPr>
          <w:rFonts w:eastAsia="Times New Roman" w:cstheme="minorHAnsi"/>
          <w:b/>
          <w:color w:val="121212"/>
          <w:sz w:val="24"/>
          <w:szCs w:val="24"/>
          <w:lang w:val="en-US"/>
        </w:rPr>
      </w:pPr>
      <w:r w:rsidRPr="00940342">
        <w:rPr>
          <w:rFonts w:eastAsia="Times New Roman" w:cstheme="minorHAnsi"/>
          <w:b/>
          <w:color w:val="121212"/>
          <w:sz w:val="24"/>
          <w:szCs w:val="24"/>
          <w:lang w:val="en-US"/>
        </w:rPr>
        <w:t>Animal welfare experts agree that shooting can be a humane method of killing animals when the following requirements are met:</w:t>
      </w:r>
    </w:p>
    <w:p w14:paraId="1AFDD699"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it is carried out by experienced, skilled and responsible shooters</w:t>
      </w:r>
    </w:p>
    <w:p w14:paraId="171E7D08" w14:textId="5E9CCC6D"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 xml:space="preserve">the animal can be clearly seen and is within range to achieve an instantly fatal shot </w:t>
      </w:r>
    </w:p>
    <w:p w14:paraId="07AF6065"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the correct firearm, ammunition and shot placement is used</w:t>
      </w:r>
    </w:p>
    <w:p w14:paraId="6E11B6EA"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target animals are not chased (but stalked as not to alarm the animal) prior to shooting</w:t>
      </w:r>
    </w:p>
    <w:p w14:paraId="38A32000"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wounded animals are located and killed as quickly and humanely as possible</w:t>
      </w:r>
    </w:p>
    <w:p w14:paraId="650F768A" w14:textId="7439AD7E" w:rsid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death of the target animal is confirmed before shooting another animal</w:t>
      </w:r>
    </w:p>
    <w:p w14:paraId="63C1ACAA" w14:textId="77777777" w:rsidR="005804B7" w:rsidRPr="00940342" w:rsidRDefault="005804B7" w:rsidP="005804B7">
      <w:pPr>
        <w:spacing w:after="120" w:line="240" w:lineRule="auto"/>
        <w:ind w:left="720"/>
        <w:rPr>
          <w:rFonts w:eastAsia="Times New Roman" w:cstheme="minorHAnsi"/>
          <w:color w:val="121212"/>
          <w:sz w:val="24"/>
          <w:szCs w:val="24"/>
          <w:lang w:val="en-US"/>
        </w:rPr>
      </w:pPr>
    </w:p>
    <w:p w14:paraId="485B0925" w14:textId="04BFB193" w:rsidR="001C12E8" w:rsidRPr="0007123C" w:rsidRDefault="002A1B97" w:rsidP="005804B7">
      <w:pPr>
        <w:spacing w:after="120" w:line="240" w:lineRule="auto"/>
        <w:rPr>
          <w:rFonts w:cstheme="minorHAnsi"/>
          <w:b/>
          <w:sz w:val="24"/>
          <w:szCs w:val="24"/>
        </w:rPr>
      </w:pPr>
      <w:r>
        <w:rPr>
          <w:rFonts w:cstheme="minorHAnsi"/>
          <w:b/>
          <w:sz w:val="24"/>
          <w:szCs w:val="24"/>
        </w:rPr>
        <w:t>3</w:t>
      </w:r>
      <w:r w:rsidR="001C12E8" w:rsidRPr="0007123C">
        <w:rPr>
          <w:rFonts w:cstheme="minorHAnsi"/>
          <w:b/>
          <w:sz w:val="24"/>
          <w:szCs w:val="24"/>
        </w:rPr>
        <w:t xml:space="preserve">. </w:t>
      </w:r>
      <w:r w:rsidR="00861367" w:rsidRPr="0007123C">
        <w:rPr>
          <w:rFonts w:cstheme="minorHAnsi"/>
          <w:b/>
          <w:sz w:val="24"/>
          <w:szCs w:val="24"/>
        </w:rPr>
        <w:t xml:space="preserve">Team information </w:t>
      </w:r>
    </w:p>
    <w:p w14:paraId="677AA987" w14:textId="355F3C72" w:rsidR="00861367"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Teams </w:t>
      </w:r>
      <w:r w:rsidR="005804B7">
        <w:rPr>
          <w:rFonts w:cstheme="minorHAnsi"/>
          <w:sz w:val="24"/>
          <w:szCs w:val="24"/>
        </w:rPr>
        <w:t>4-6 are acceptable but must be able to safely fit on a ute</w:t>
      </w:r>
      <w:r w:rsidRPr="0007123C">
        <w:rPr>
          <w:rFonts w:cstheme="minorHAnsi"/>
          <w:sz w:val="24"/>
          <w:szCs w:val="24"/>
        </w:rPr>
        <w:t xml:space="preserve">. </w:t>
      </w:r>
    </w:p>
    <w:p w14:paraId="67C69F1F" w14:textId="1D93E5F6" w:rsidR="001C12E8"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Each team takes full responsibility during the shooting, which is done on their own properties and at their own risk. All guns are to be left </w:t>
      </w:r>
      <w:r w:rsidR="005804B7" w:rsidRPr="0007123C">
        <w:rPr>
          <w:rFonts w:cstheme="minorHAnsi"/>
          <w:sz w:val="24"/>
          <w:szCs w:val="24"/>
        </w:rPr>
        <w:t xml:space="preserve">at home </w:t>
      </w:r>
      <w:r w:rsidR="005804B7">
        <w:rPr>
          <w:rFonts w:cstheme="minorHAnsi"/>
          <w:sz w:val="24"/>
          <w:szCs w:val="24"/>
        </w:rPr>
        <w:t xml:space="preserve">or kept in a locked gun safe in a vehicle </w:t>
      </w:r>
      <w:r w:rsidRPr="0007123C">
        <w:rPr>
          <w:rFonts w:cstheme="minorHAnsi"/>
          <w:sz w:val="24"/>
          <w:szCs w:val="24"/>
        </w:rPr>
        <w:t xml:space="preserve">before teams come in for the tally.  </w:t>
      </w:r>
    </w:p>
    <w:p w14:paraId="49D34480" w14:textId="3C8F9727" w:rsidR="001C12E8" w:rsidRPr="0007123C" w:rsidRDefault="00861367"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Bring whole bodies or tails </w:t>
      </w:r>
    </w:p>
    <w:p w14:paraId="79B89484" w14:textId="77777777" w:rsidR="005804B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Points will be awarded as follows</w:t>
      </w:r>
    </w:p>
    <w:p w14:paraId="5D410CDA" w14:textId="0927D575" w:rsidR="00861367" w:rsidRPr="0007123C" w:rsidRDefault="00861367"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 </w:t>
      </w:r>
      <w:r w:rsidR="005804B7">
        <w:rPr>
          <w:rFonts w:cstheme="minorHAnsi"/>
          <w:sz w:val="24"/>
          <w:szCs w:val="24"/>
        </w:rPr>
        <w:t>F</w:t>
      </w:r>
      <w:r w:rsidRPr="0007123C">
        <w:rPr>
          <w:rFonts w:cstheme="minorHAnsi"/>
          <w:sz w:val="24"/>
          <w:szCs w:val="24"/>
        </w:rPr>
        <w:t>oxes – 5 points, Feral cats- 10</w:t>
      </w:r>
      <w:r w:rsidR="005804B7">
        <w:rPr>
          <w:rFonts w:cstheme="minorHAnsi"/>
          <w:sz w:val="24"/>
          <w:szCs w:val="24"/>
        </w:rPr>
        <w:t xml:space="preserve"> </w:t>
      </w:r>
      <w:r w:rsidRPr="0007123C">
        <w:rPr>
          <w:rFonts w:cstheme="minorHAnsi"/>
          <w:sz w:val="24"/>
          <w:szCs w:val="24"/>
        </w:rPr>
        <w:t xml:space="preserve">points, </w:t>
      </w:r>
      <w:r w:rsidR="005804B7">
        <w:rPr>
          <w:rFonts w:cstheme="minorHAnsi"/>
          <w:sz w:val="24"/>
          <w:szCs w:val="24"/>
        </w:rPr>
        <w:t>R</w:t>
      </w:r>
      <w:r w:rsidRPr="0007123C">
        <w:rPr>
          <w:rFonts w:cstheme="minorHAnsi"/>
          <w:sz w:val="24"/>
          <w:szCs w:val="24"/>
        </w:rPr>
        <w:t xml:space="preserve">abbits- 2 points, </w:t>
      </w:r>
      <w:r w:rsidR="005804B7">
        <w:rPr>
          <w:rFonts w:cstheme="minorHAnsi"/>
          <w:sz w:val="24"/>
          <w:szCs w:val="24"/>
        </w:rPr>
        <w:t>D</w:t>
      </w:r>
      <w:r w:rsidRPr="0007123C">
        <w:rPr>
          <w:rFonts w:cstheme="minorHAnsi"/>
          <w:sz w:val="24"/>
          <w:szCs w:val="24"/>
        </w:rPr>
        <w:t xml:space="preserve">eer- 10 points, </w:t>
      </w:r>
      <w:r w:rsidR="005804B7">
        <w:rPr>
          <w:rFonts w:cstheme="minorHAnsi"/>
          <w:sz w:val="24"/>
          <w:szCs w:val="24"/>
        </w:rPr>
        <w:t>P</w:t>
      </w:r>
      <w:r w:rsidRPr="0007123C">
        <w:rPr>
          <w:rFonts w:cstheme="minorHAnsi"/>
          <w:sz w:val="24"/>
          <w:szCs w:val="24"/>
        </w:rPr>
        <w:t xml:space="preserve">igs- 10 points, </w:t>
      </w:r>
      <w:r w:rsidR="000E5E88">
        <w:rPr>
          <w:rFonts w:cstheme="minorHAnsi"/>
          <w:sz w:val="24"/>
          <w:szCs w:val="24"/>
        </w:rPr>
        <w:t>G</w:t>
      </w:r>
      <w:r w:rsidRPr="0007123C">
        <w:rPr>
          <w:rFonts w:cstheme="minorHAnsi"/>
          <w:sz w:val="24"/>
          <w:szCs w:val="24"/>
        </w:rPr>
        <w:t>oats- 10</w:t>
      </w:r>
      <w:r w:rsidR="000E5E88">
        <w:rPr>
          <w:rFonts w:cstheme="minorHAnsi"/>
          <w:sz w:val="24"/>
          <w:szCs w:val="24"/>
        </w:rPr>
        <w:t xml:space="preserve"> </w:t>
      </w:r>
      <w:r w:rsidRPr="0007123C">
        <w:rPr>
          <w:rFonts w:cstheme="minorHAnsi"/>
          <w:sz w:val="24"/>
          <w:szCs w:val="24"/>
        </w:rPr>
        <w:t xml:space="preserve">points. </w:t>
      </w:r>
    </w:p>
    <w:p w14:paraId="51690E58" w14:textId="583495A3" w:rsidR="0007123C" w:rsidRDefault="0007123C" w:rsidP="005804B7">
      <w:pPr>
        <w:shd w:val="clear" w:color="auto" w:fill="FFFFFF"/>
        <w:spacing w:after="120" w:line="240" w:lineRule="auto"/>
        <w:rPr>
          <w:rFonts w:eastAsia="Times New Roman" w:cstheme="minorHAnsi"/>
          <w:b/>
          <w:color w:val="FF0000"/>
          <w:sz w:val="24"/>
          <w:szCs w:val="24"/>
        </w:rPr>
      </w:pPr>
      <w:r w:rsidRPr="002A1B97">
        <w:rPr>
          <w:rFonts w:eastAsia="Times New Roman" w:cstheme="minorHAnsi"/>
          <w:b/>
          <w:color w:val="FF0000"/>
          <w:sz w:val="24"/>
          <w:szCs w:val="24"/>
        </w:rPr>
        <w:lastRenderedPageBreak/>
        <w:t>All participants in the shoot will understand and accept that full responsibility for safe and humane shooting practices lies with themselves and that "Red Card for Rabbits and Foxes" and local coordinators are not liable for any damage/injury caused as a result of this event.</w:t>
      </w:r>
    </w:p>
    <w:p w14:paraId="745D6787" w14:textId="3E5993AA" w:rsidR="000E5E88" w:rsidRPr="000E5E88" w:rsidRDefault="000E5E88" w:rsidP="005804B7">
      <w:pPr>
        <w:shd w:val="clear" w:color="auto" w:fill="FFFFFF"/>
        <w:spacing w:after="120" w:line="240" w:lineRule="auto"/>
        <w:rPr>
          <w:rFonts w:eastAsia="Times New Roman" w:cstheme="minorHAnsi"/>
          <w:b/>
          <w:sz w:val="24"/>
          <w:szCs w:val="24"/>
        </w:rPr>
      </w:pPr>
    </w:p>
    <w:p w14:paraId="0D82B0B6" w14:textId="117F86A0" w:rsidR="000E5E88" w:rsidRPr="000E5E88" w:rsidRDefault="000E5E88" w:rsidP="005804B7">
      <w:pPr>
        <w:shd w:val="clear" w:color="auto" w:fill="FFFFFF"/>
        <w:spacing w:after="120" w:line="240" w:lineRule="auto"/>
        <w:rPr>
          <w:rFonts w:eastAsia="Times New Roman" w:cstheme="minorHAnsi"/>
          <w:b/>
          <w:sz w:val="24"/>
          <w:szCs w:val="24"/>
        </w:rPr>
      </w:pPr>
      <w:r w:rsidRPr="000E5E88">
        <w:rPr>
          <w:rFonts w:eastAsia="Times New Roman" w:cstheme="minorHAnsi"/>
          <w:b/>
          <w:sz w:val="24"/>
          <w:szCs w:val="24"/>
        </w:rPr>
        <w:t>Fox and rabbit control information</w:t>
      </w:r>
    </w:p>
    <w:p w14:paraId="7BC81887"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Fox and rabbit control </w:t>
      </w:r>
      <w:proofErr w:type="gramStart"/>
      <w:r w:rsidRPr="0007123C">
        <w:rPr>
          <w:rFonts w:cstheme="minorHAnsi"/>
          <w:sz w:val="24"/>
          <w:szCs w:val="24"/>
        </w:rPr>
        <w:t>is</w:t>
      </w:r>
      <w:proofErr w:type="gramEnd"/>
      <w:r w:rsidRPr="0007123C">
        <w:rPr>
          <w:rFonts w:cstheme="minorHAnsi"/>
          <w:sz w:val="24"/>
          <w:szCs w:val="24"/>
        </w:rPr>
        <w:t xml:space="preserve"> effective in Autumn because: </w:t>
      </w:r>
    </w:p>
    <w:p w14:paraId="4661E1A3"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not much feed around – increases chance of pests eating baits </w:t>
      </w:r>
    </w:p>
    <w:p w14:paraId="341A07F4"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foxes are highly mobile </w:t>
      </w:r>
    </w:p>
    <w:p w14:paraId="65AFD808"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young foxes are seeking new territory and aren’t streetwise </w:t>
      </w:r>
    </w:p>
    <w:p w14:paraId="7E316328" w14:textId="77777777" w:rsidR="0007123C" w:rsidRPr="0007123C" w:rsidRDefault="0007123C" w:rsidP="005804B7">
      <w:pPr>
        <w:pStyle w:val="ListParagraph"/>
        <w:numPr>
          <w:ilvl w:val="0"/>
          <w:numId w:val="2"/>
        </w:numPr>
        <w:spacing w:after="120" w:line="240" w:lineRule="auto"/>
        <w:rPr>
          <w:rFonts w:cstheme="minorHAnsi"/>
          <w:b/>
          <w:sz w:val="24"/>
          <w:szCs w:val="24"/>
        </w:rPr>
      </w:pPr>
      <w:r w:rsidRPr="0007123C">
        <w:rPr>
          <w:rFonts w:cstheme="minorHAnsi"/>
          <w:b/>
          <w:sz w:val="24"/>
          <w:szCs w:val="24"/>
        </w:rPr>
        <w:t xml:space="preserve">Feral animal shoot and control  </w:t>
      </w:r>
    </w:p>
    <w:p w14:paraId="47B5F68F"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 shoots complement a baiting programme well, and often target different fox population. They can be held as a promotional activity in the lead-up to the baiting, or as a mop-up exercise after baiting has taken place. </w:t>
      </w:r>
    </w:p>
    <w:p w14:paraId="25FF942F" w14:textId="77777777" w:rsidR="0007123C" w:rsidRPr="0007123C" w:rsidRDefault="0007123C" w:rsidP="005804B7">
      <w:pPr>
        <w:spacing w:after="120" w:line="240" w:lineRule="auto"/>
        <w:rPr>
          <w:rFonts w:cstheme="minorHAnsi"/>
          <w:b/>
          <w:sz w:val="24"/>
          <w:szCs w:val="24"/>
        </w:rPr>
      </w:pPr>
      <w:r w:rsidRPr="0007123C">
        <w:rPr>
          <w:rFonts w:cstheme="minorHAnsi"/>
          <w:b/>
          <w:sz w:val="24"/>
          <w:szCs w:val="24"/>
        </w:rPr>
        <w:t xml:space="preserve">AN INTEGRATED CONTROL PROGRAMME </w:t>
      </w:r>
    </w:p>
    <w:p w14:paraId="58E48A6B" w14:textId="447CEAF4" w:rsidR="0007123C" w:rsidRPr="0007123C" w:rsidRDefault="0007123C" w:rsidP="005804B7">
      <w:pPr>
        <w:spacing w:after="120" w:line="240" w:lineRule="auto"/>
        <w:rPr>
          <w:rFonts w:cstheme="minorHAnsi"/>
          <w:sz w:val="24"/>
          <w:szCs w:val="24"/>
        </w:rPr>
      </w:pPr>
      <w:r w:rsidRPr="0007123C">
        <w:rPr>
          <w:rFonts w:cstheme="minorHAnsi"/>
          <w:sz w:val="24"/>
          <w:szCs w:val="24"/>
        </w:rPr>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w:t>
      </w:r>
      <w:r w:rsidR="000E5E88">
        <w:rPr>
          <w:rFonts w:cstheme="minorHAnsi"/>
          <w:sz w:val="24"/>
          <w:szCs w:val="24"/>
        </w:rPr>
        <w:t>PIRD</w:t>
      </w:r>
      <w:r w:rsidRPr="0007123C">
        <w:rPr>
          <w:rFonts w:cstheme="minorHAnsi"/>
          <w:sz w:val="24"/>
          <w:szCs w:val="24"/>
        </w:rPr>
        <w:t xml:space="preserve"> and D</w:t>
      </w:r>
      <w:r w:rsidR="000E5E88">
        <w:rPr>
          <w:rFonts w:cstheme="minorHAnsi"/>
          <w:sz w:val="24"/>
          <w:szCs w:val="24"/>
        </w:rPr>
        <w:t>BCA</w:t>
      </w:r>
      <w:r w:rsidRPr="0007123C">
        <w:rPr>
          <w:rFonts w:cstheme="minorHAnsi"/>
          <w:sz w:val="24"/>
          <w:szCs w:val="24"/>
        </w:rPr>
        <w:t xml:space="preserve"> – and the major aim is to define a baiting period in Autumn to focus fox control activity – </w:t>
      </w:r>
      <w:proofErr w:type="gramStart"/>
      <w:r w:rsidRPr="0007123C">
        <w:rPr>
          <w:rFonts w:cstheme="minorHAnsi"/>
          <w:sz w:val="24"/>
          <w:szCs w:val="24"/>
        </w:rPr>
        <w:t>taking into account</w:t>
      </w:r>
      <w:proofErr w:type="gramEnd"/>
      <w:r w:rsidRPr="0007123C">
        <w:rPr>
          <w:rFonts w:cstheme="minorHAnsi"/>
          <w:sz w:val="24"/>
          <w:szCs w:val="24"/>
        </w:rPr>
        <w:t xml:space="preserve"> key community events (</w:t>
      </w:r>
      <w:proofErr w:type="spellStart"/>
      <w:r w:rsidRPr="0007123C">
        <w:rPr>
          <w:rFonts w:cstheme="minorHAnsi"/>
          <w:sz w:val="24"/>
          <w:szCs w:val="24"/>
        </w:rPr>
        <w:t>eg.</w:t>
      </w:r>
      <w:proofErr w:type="spellEnd"/>
      <w:r w:rsidRPr="0007123C">
        <w:rPr>
          <w:rFonts w:cstheme="minorHAnsi"/>
          <w:sz w:val="24"/>
          <w:szCs w:val="24"/>
        </w:rPr>
        <w:t xml:space="preserve"> major field days, school holidays). </w:t>
      </w:r>
    </w:p>
    <w:p w14:paraId="529EFF51"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Each local area supports their local land managers (mainly farmers) to be involved in both shoots and 1080 baiting. </w:t>
      </w:r>
    </w:p>
    <w:p w14:paraId="38B5951A" w14:textId="074E7447" w:rsidR="0007123C" w:rsidRDefault="0007123C" w:rsidP="005804B7">
      <w:pPr>
        <w:spacing w:after="120" w:line="240" w:lineRule="auto"/>
        <w:rPr>
          <w:rFonts w:cstheme="minorHAnsi"/>
          <w:sz w:val="24"/>
          <w:szCs w:val="24"/>
        </w:rPr>
      </w:pPr>
      <w:r w:rsidRPr="0007123C">
        <w:rPr>
          <w:rFonts w:cstheme="minorHAnsi"/>
          <w:sz w:val="24"/>
          <w:szCs w:val="24"/>
        </w:rPr>
        <w:t xml:space="preserve">It is up to local organisers when they hold the fox shoot. Do consider the SSAA WA sponsored fox shoots from January – February, (see the website for dates) where $5 from each cat / fox shot will be donated by SSAA WA to The Regional Men’s Health Initiative (to a capped amount of $20,000)! A benefit in holding a fox shoot early then follow up with 1080 baiting is that young foxes are easier to </w:t>
      </w:r>
      <w:proofErr w:type="gramStart"/>
      <w:r w:rsidRPr="0007123C">
        <w:rPr>
          <w:rFonts w:cstheme="minorHAnsi"/>
          <w:sz w:val="24"/>
          <w:szCs w:val="24"/>
        </w:rPr>
        <w:t>shoot</w:t>
      </w:r>
      <w:proofErr w:type="gramEnd"/>
      <w:r w:rsidRPr="0007123C">
        <w:rPr>
          <w:rFonts w:cstheme="minorHAnsi"/>
          <w:sz w:val="24"/>
          <w:szCs w:val="24"/>
        </w:rPr>
        <w:t xml:space="preserve"> and the older, sly foxes will be over the hill before a spotlight ever finds them. They will however eat a bait when they are hungry! </w:t>
      </w:r>
    </w:p>
    <w:p w14:paraId="39E99A59"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1080 BAITING </w:t>
      </w:r>
    </w:p>
    <w:p w14:paraId="2ED4C697" w14:textId="77777777" w:rsidR="000E5E88" w:rsidRDefault="001C12E8" w:rsidP="005804B7">
      <w:pPr>
        <w:spacing w:after="120" w:line="240" w:lineRule="auto"/>
        <w:rPr>
          <w:rFonts w:cstheme="minorHAnsi"/>
          <w:sz w:val="24"/>
          <w:szCs w:val="24"/>
        </w:rPr>
      </w:pPr>
      <w:r w:rsidRPr="0007123C">
        <w:rPr>
          <w:rFonts w:cstheme="minorHAnsi"/>
          <w:sz w:val="24"/>
          <w:szCs w:val="24"/>
        </w:rPr>
        <w:t xml:space="preserve">We encourage all farmers to lay baits on their own properties within the designated 8-week ‘hot period, which is </w:t>
      </w:r>
      <w:r w:rsidR="003D3778" w:rsidRPr="0007123C">
        <w:rPr>
          <w:rFonts w:cstheme="minorHAnsi"/>
          <w:sz w:val="24"/>
          <w:szCs w:val="24"/>
        </w:rPr>
        <w:t>1</w:t>
      </w:r>
      <w:proofErr w:type="gramStart"/>
      <w:r w:rsidR="003D3778" w:rsidRPr="0007123C">
        <w:rPr>
          <w:rFonts w:cstheme="minorHAnsi"/>
          <w:sz w:val="24"/>
          <w:szCs w:val="24"/>
          <w:vertAlign w:val="superscript"/>
        </w:rPr>
        <w:t>st</w:t>
      </w:r>
      <w:r w:rsidR="003D3778" w:rsidRPr="0007123C">
        <w:rPr>
          <w:rFonts w:cstheme="minorHAnsi"/>
          <w:sz w:val="24"/>
          <w:szCs w:val="24"/>
        </w:rPr>
        <w:t xml:space="preserve"> </w:t>
      </w:r>
      <w:r w:rsidRPr="0007123C">
        <w:rPr>
          <w:rFonts w:cstheme="minorHAnsi"/>
          <w:sz w:val="24"/>
          <w:szCs w:val="24"/>
        </w:rPr>
        <w:t xml:space="preserve"> February</w:t>
      </w:r>
      <w:proofErr w:type="gramEnd"/>
      <w:r w:rsidRPr="0007123C">
        <w:rPr>
          <w:rFonts w:cstheme="minorHAnsi"/>
          <w:sz w:val="24"/>
          <w:szCs w:val="24"/>
        </w:rPr>
        <w:t xml:space="preserve"> 201</w:t>
      </w:r>
      <w:r w:rsidR="003D3778" w:rsidRPr="0007123C">
        <w:rPr>
          <w:rFonts w:cstheme="minorHAnsi"/>
          <w:sz w:val="24"/>
          <w:szCs w:val="24"/>
        </w:rPr>
        <w:t>8</w:t>
      </w:r>
      <w:r w:rsidRPr="0007123C">
        <w:rPr>
          <w:rFonts w:cstheme="minorHAnsi"/>
          <w:sz w:val="24"/>
          <w:szCs w:val="24"/>
        </w:rPr>
        <w:t xml:space="preserve"> – </w:t>
      </w:r>
      <w:r w:rsidR="00370D45" w:rsidRPr="0007123C">
        <w:rPr>
          <w:rFonts w:cstheme="minorHAnsi"/>
          <w:sz w:val="24"/>
          <w:szCs w:val="24"/>
        </w:rPr>
        <w:t>3</w:t>
      </w:r>
      <w:r w:rsidR="003D3778" w:rsidRPr="0007123C">
        <w:rPr>
          <w:rFonts w:cstheme="minorHAnsi"/>
          <w:sz w:val="24"/>
          <w:szCs w:val="24"/>
        </w:rPr>
        <w:t>0</w:t>
      </w:r>
      <w:r w:rsidR="003D3778" w:rsidRPr="0007123C">
        <w:rPr>
          <w:rFonts w:cstheme="minorHAnsi"/>
          <w:sz w:val="24"/>
          <w:szCs w:val="24"/>
          <w:vertAlign w:val="superscript"/>
        </w:rPr>
        <w:t>th</w:t>
      </w:r>
      <w:r w:rsidR="003D3778" w:rsidRPr="0007123C">
        <w:rPr>
          <w:rFonts w:cstheme="minorHAnsi"/>
          <w:sz w:val="24"/>
          <w:szCs w:val="24"/>
        </w:rPr>
        <w:t xml:space="preserve"> April 2018</w:t>
      </w:r>
      <w:r w:rsidRPr="0007123C">
        <w:rPr>
          <w:rFonts w:cstheme="minorHAnsi"/>
          <w:sz w:val="24"/>
          <w:szCs w:val="24"/>
        </w:rPr>
        <w:t>.</w:t>
      </w:r>
      <w:r w:rsidR="00861367" w:rsidRPr="0007123C">
        <w:rPr>
          <w:rFonts w:cstheme="minorHAnsi"/>
          <w:sz w:val="24"/>
          <w:szCs w:val="24"/>
        </w:rPr>
        <w:t xml:space="preserve"> </w:t>
      </w:r>
      <w:r w:rsidR="000E5E88">
        <w:rPr>
          <w:rFonts w:cstheme="minorHAnsi"/>
          <w:sz w:val="24"/>
          <w:szCs w:val="24"/>
        </w:rPr>
        <w:t>F</w:t>
      </w:r>
      <w:r w:rsidR="00861367" w:rsidRPr="0007123C">
        <w:rPr>
          <w:rFonts w:cstheme="minorHAnsi"/>
          <w:sz w:val="24"/>
          <w:szCs w:val="24"/>
        </w:rPr>
        <w:t xml:space="preserve">or best results baiting should be done all year round but this period during </w:t>
      </w:r>
      <w:r w:rsidR="000E5E88">
        <w:rPr>
          <w:rFonts w:cstheme="minorHAnsi"/>
          <w:sz w:val="24"/>
          <w:szCs w:val="24"/>
        </w:rPr>
        <w:t xml:space="preserve">and after </w:t>
      </w:r>
      <w:r w:rsidR="00861367" w:rsidRPr="0007123C">
        <w:rPr>
          <w:rFonts w:cstheme="minorHAnsi"/>
          <w:sz w:val="24"/>
          <w:szCs w:val="24"/>
        </w:rPr>
        <w:t xml:space="preserve">the </w:t>
      </w:r>
      <w:r w:rsidR="000E5E88">
        <w:rPr>
          <w:rFonts w:cstheme="minorHAnsi"/>
          <w:sz w:val="24"/>
          <w:szCs w:val="24"/>
        </w:rPr>
        <w:t xml:space="preserve">Red Card </w:t>
      </w:r>
      <w:r w:rsidR="00861367" w:rsidRPr="0007123C">
        <w:rPr>
          <w:rFonts w:cstheme="minorHAnsi"/>
          <w:sz w:val="24"/>
          <w:szCs w:val="24"/>
        </w:rPr>
        <w:t>sho</w:t>
      </w:r>
      <w:r w:rsidR="000E5E88">
        <w:rPr>
          <w:rFonts w:cstheme="minorHAnsi"/>
          <w:sz w:val="24"/>
          <w:szCs w:val="24"/>
        </w:rPr>
        <w:t>o</w:t>
      </w:r>
      <w:r w:rsidR="00861367" w:rsidRPr="0007123C">
        <w:rPr>
          <w:rFonts w:cstheme="minorHAnsi"/>
          <w:sz w:val="24"/>
          <w:szCs w:val="24"/>
        </w:rPr>
        <w:t>ts can have a big</w:t>
      </w:r>
      <w:r w:rsidR="000E5E88">
        <w:rPr>
          <w:rFonts w:cstheme="minorHAnsi"/>
          <w:sz w:val="24"/>
          <w:szCs w:val="24"/>
        </w:rPr>
        <w:t xml:space="preserve"> </w:t>
      </w:r>
      <w:r w:rsidR="00861367" w:rsidRPr="0007123C">
        <w:rPr>
          <w:rFonts w:cstheme="minorHAnsi"/>
          <w:sz w:val="24"/>
          <w:szCs w:val="24"/>
        </w:rPr>
        <w:t xml:space="preserve">impact on numbers. </w:t>
      </w:r>
      <w:r w:rsidRPr="0007123C">
        <w:rPr>
          <w:rFonts w:cstheme="minorHAnsi"/>
          <w:sz w:val="24"/>
          <w:szCs w:val="24"/>
        </w:rPr>
        <w:t xml:space="preserve">1080 is classified as a S7 poison. It is fatally poisonous to non-native animals, including humans. Permits and training are required for its use – this is managed by the </w:t>
      </w:r>
      <w:r w:rsidR="003D3778" w:rsidRPr="0007123C">
        <w:rPr>
          <w:rFonts w:cstheme="minorHAnsi"/>
          <w:sz w:val="24"/>
          <w:szCs w:val="24"/>
        </w:rPr>
        <w:t>Department of Primary Industries and Regional Development</w:t>
      </w:r>
      <w:r w:rsidRPr="0007123C">
        <w:rPr>
          <w:rFonts w:cstheme="minorHAnsi"/>
          <w:sz w:val="24"/>
          <w:szCs w:val="24"/>
        </w:rPr>
        <w:t xml:space="preserve">. </w:t>
      </w:r>
    </w:p>
    <w:p w14:paraId="51D30BEB" w14:textId="2C240781" w:rsidR="001C12E8" w:rsidRPr="0007123C" w:rsidRDefault="00861367" w:rsidP="005804B7">
      <w:pPr>
        <w:spacing w:after="120" w:line="240" w:lineRule="auto"/>
        <w:rPr>
          <w:rFonts w:cstheme="minorHAnsi"/>
          <w:sz w:val="24"/>
          <w:szCs w:val="24"/>
        </w:rPr>
      </w:pPr>
      <w:r w:rsidRPr="0007123C">
        <w:rPr>
          <w:rFonts w:cstheme="minorHAnsi"/>
          <w:sz w:val="24"/>
          <w:szCs w:val="24"/>
        </w:rPr>
        <w:t xml:space="preserve">Oyster Harbour Catchment Group will be running </w:t>
      </w:r>
      <w:r w:rsidR="000E5E88">
        <w:rPr>
          <w:rFonts w:cstheme="minorHAnsi"/>
          <w:sz w:val="24"/>
          <w:szCs w:val="24"/>
        </w:rPr>
        <w:t xml:space="preserve">1080 </w:t>
      </w:r>
      <w:r w:rsidRPr="0007123C">
        <w:rPr>
          <w:rFonts w:cstheme="minorHAnsi"/>
          <w:sz w:val="24"/>
          <w:szCs w:val="24"/>
        </w:rPr>
        <w:t xml:space="preserve">accreditation courses over the next few years, please register your interest in attending these courses. </w:t>
      </w:r>
    </w:p>
    <w:p w14:paraId="00E61FB0"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KEY INFORMATION POINTS </w:t>
      </w:r>
    </w:p>
    <w:p w14:paraId="175A44E2" w14:textId="77777777" w:rsidR="001C12E8" w:rsidRPr="0007123C" w:rsidRDefault="003D3778" w:rsidP="005804B7">
      <w:pPr>
        <w:pStyle w:val="ListParagraph"/>
        <w:numPr>
          <w:ilvl w:val="0"/>
          <w:numId w:val="5"/>
        </w:numPr>
        <w:spacing w:after="120" w:line="240" w:lineRule="auto"/>
        <w:rPr>
          <w:rFonts w:cstheme="minorHAnsi"/>
          <w:sz w:val="24"/>
          <w:szCs w:val="24"/>
        </w:rPr>
      </w:pPr>
      <w:r w:rsidRPr="0007123C">
        <w:rPr>
          <w:rFonts w:cstheme="minorHAnsi"/>
          <w:sz w:val="24"/>
          <w:szCs w:val="24"/>
        </w:rPr>
        <w:lastRenderedPageBreak/>
        <w:t>Department of Primary Industries and Regional Development</w:t>
      </w:r>
      <w:r w:rsidR="001C12E8" w:rsidRPr="0007123C">
        <w:rPr>
          <w:rFonts w:cstheme="minorHAnsi"/>
          <w:sz w:val="24"/>
          <w:szCs w:val="24"/>
        </w:rPr>
        <w:t xml:space="preserve"> training to accredit landholders for safe use of 1080 is compulsory (20 multi-choice questions and a quick chat about main points). The info booklet is available online or from the </w:t>
      </w:r>
      <w:r w:rsidR="00B50E7E" w:rsidRPr="0007123C">
        <w:rPr>
          <w:rFonts w:cstheme="minorHAnsi"/>
          <w:sz w:val="24"/>
          <w:szCs w:val="24"/>
        </w:rPr>
        <w:t xml:space="preserve">Department of Primary Industries and Regional Development </w:t>
      </w:r>
      <w:hyperlink r:id="rId7" w:history="1">
        <w:r w:rsidR="00B15277" w:rsidRPr="0007123C">
          <w:rPr>
            <w:rStyle w:val="Hyperlink"/>
            <w:rFonts w:cstheme="minorHAnsi"/>
            <w:sz w:val="24"/>
            <w:szCs w:val="24"/>
          </w:rPr>
          <w:t>https://www.agric.wa.gov.au/sites/gateway/files/Landholder%20information%20for%20the%20safe%20use%20and%20management%20of%201080%20PDF.pdf</w:t>
        </w:r>
      </w:hyperlink>
      <w:r w:rsidR="00B15277" w:rsidRPr="0007123C">
        <w:rPr>
          <w:rFonts w:cstheme="minorHAnsi"/>
          <w:sz w:val="24"/>
          <w:szCs w:val="24"/>
        </w:rPr>
        <w:t xml:space="preserve"> </w:t>
      </w:r>
    </w:p>
    <w:p w14:paraId="0C5172EB" w14:textId="5C04AC3F" w:rsidR="00FF77BB" w:rsidRPr="0007123C" w:rsidRDefault="00FF77BB" w:rsidP="005804B7">
      <w:pPr>
        <w:pStyle w:val="ListParagraph"/>
        <w:spacing w:after="120" w:line="240" w:lineRule="auto"/>
        <w:rPr>
          <w:rFonts w:cstheme="minorHAnsi"/>
          <w:sz w:val="24"/>
          <w:szCs w:val="24"/>
        </w:rPr>
      </w:pPr>
    </w:p>
    <w:sectPr w:rsidR="00FF77BB" w:rsidRPr="0007123C" w:rsidSect="002614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05"/>
    <w:multiLevelType w:val="multilevel"/>
    <w:tmpl w:val="4B0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838"/>
    <w:multiLevelType w:val="hybridMultilevel"/>
    <w:tmpl w:val="F32A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953EC"/>
    <w:multiLevelType w:val="multilevel"/>
    <w:tmpl w:val="B49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D1DE3"/>
    <w:multiLevelType w:val="hybridMultilevel"/>
    <w:tmpl w:val="80663B6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F5B26"/>
    <w:multiLevelType w:val="hybridMultilevel"/>
    <w:tmpl w:val="BB2E44A6"/>
    <w:lvl w:ilvl="0" w:tplc="0436FC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54E0"/>
    <w:multiLevelType w:val="hybridMultilevel"/>
    <w:tmpl w:val="DA0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8"/>
  </w:num>
  <w:num w:numId="6">
    <w:abstractNumId w:val="10"/>
  </w:num>
  <w:num w:numId="7">
    <w:abstractNumId w:val="11"/>
  </w:num>
  <w:num w:numId="8">
    <w:abstractNumId w:val="0"/>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E8"/>
    <w:rsid w:val="0007123C"/>
    <w:rsid w:val="000E5E88"/>
    <w:rsid w:val="001B59E3"/>
    <w:rsid w:val="001C12E8"/>
    <w:rsid w:val="001D56AE"/>
    <w:rsid w:val="00261494"/>
    <w:rsid w:val="002A1B97"/>
    <w:rsid w:val="00352900"/>
    <w:rsid w:val="00370D45"/>
    <w:rsid w:val="003A3A3A"/>
    <w:rsid w:val="003D3778"/>
    <w:rsid w:val="00404D07"/>
    <w:rsid w:val="005804B7"/>
    <w:rsid w:val="00582873"/>
    <w:rsid w:val="00645360"/>
    <w:rsid w:val="00703132"/>
    <w:rsid w:val="00847295"/>
    <w:rsid w:val="00861367"/>
    <w:rsid w:val="00940342"/>
    <w:rsid w:val="009D22F1"/>
    <w:rsid w:val="00AD28CD"/>
    <w:rsid w:val="00B15277"/>
    <w:rsid w:val="00B50E7E"/>
    <w:rsid w:val="00B71676"/>
    <w:rsid w:val="00D510E5"/>
    <w:rsid w:val="00D56555"/>
    <w:rsid w:val="00D56CE7"/>
    <w:rsid w:val="00EA2E71"/>
    <w:rsid w:val="00EC722A"/>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4C8"/>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56563">
      <w:bodyDiv w:val="1"/>
      <w:marLeft w:val="0"/>
      <w:marRight w:val="0"/>
      <w:marTop w:val="0"/>
      <w:marBottom w:val="0"/>
      <w:divBdr>
        <w:top w:val="none" w:sz="0" w:space="0" w:color="auto"/>
        <w:left w:val="none" w:sz="0" w:space="0" w:color="auto"/>
        <w:bottom w:val="none" w:sz="0" w:space="0" w:color="auto"/>
        <w:right w:val="none" w:sz="0" w:space="0" w:color="auto"/>
      </w:divBdr>
    </w:div>
    <w:div w:id="1009723115">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7">
          <w:marLeft w:val="0"/>
          <w:marRight w:val="0"/>
          <w:marTop w:val="0"/>
          <w:marBottom w:val="0"/>
          <w:divBdr>
            <w:top w:val="none" w:sz="0" w:space="0" w:color="auto"/>
            <w:left w:val="none" w:sz="0" w:space="0" w:color="auto"/>
            <w:bottom w:val="none" w:sz="0" w:space="0" w:color="auto"/>
            <w:right w:val="none" w:sz="0" w:space="0" w:color="auto"/>
          </w:divBdr>
          <w:divsChild>
            <w:div w:id="1461535925">
              <w:marLeft w:val="0"/>
              <w:marRight w:val="0"/>
              <w:marTop w:val="0"/>
              <w:marBottom w:val="0"/>
              <w:divBdr>
                <w:top w:val="none" w:sz="0" w:space="0" w:color="auto"/>
                <w:left w:val="none" w:sz="0" w:space="0" w:color="auto"/>
                <w:bottom w:val="none" w:sz="0" w:space="0" w:color="auto"/>
                <w:right w:val="none" w:sz="0" w:space="0" w:color="auto"/>
              </w:divBdr>
              <w:divsChild>
                <w:div w:id="750467865">
                  <w:marLeft w:val="0"/>
                  <w:marRight w:val="0"/>
                  <w:marTop w:val="0"/>
                  <w:marBottom w:val="0"/>
                  <w:divBdr>
                    <w:top w:val="none" w:sz="0" w:space="0" w:color="auto"/>
                    <w:left w:val="none" w:sz="0" w:space="0" w:color="auto"/>
                    <w:bottom w:val="none" w:sz="0" w:space="0" w:color="auto"/>
                    <w:right w:val="none" w:sz="0" w:space="0" w:color="auto"/>
                  </w:divBdr>
                  <w:divsChild>
                    <w:div w:id="1433940443">
                      <w:marLeft w:val="0"/>
                      <w:marRight w:val="0"/>
                      <w:marTop w:val="0"/>
                      <w:marBottom w:val="0"/>
                      <w:divBdr>
                        <w:top w:val="none" w:sz="0" w:space="0" w:color="auto"/>
                        <w:left w:val="none" w:sz="0" w:space="0" w:color="auto"/>
                        <w:bottom w:val="none" w:sz="0" w:space="0" w:color="auto"/>
                        <w:right w:val="none" w:sz="0" w:space="0" w:color="auto"/>
                      </w:divBdr>
                      <w:divsChild>
                        <w:div w:id="2087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wa.gov.au/sites/gateway/files/Landholder%20information%20for%20the%20safe%20use%20and%20management%20of%201080%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aw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Bruce Radys</cp:lastModifiedBy>
  <cp:revision>5</cp:revision>
  <cp:lastPrinted>2016-09-30T05:01:00Z</cp:lastPrinted>
  <dcterms:created xsi:type="dcterms:W3CDTF">2019-03-28T04:56:00Z</dcterms:created>
  <dcterms:modified xsi:type="dcterms:W3CDTF">2020-02-12T02:43:00Z</dcterms:modified>
</cp:coreProperties>
</file>